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right"/>
        <w:shd w:val="clear" w:color="auto" w:fill="74B5E4" w:themeFill="accent2" w:themeFillTint="99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EB6C5D" w:rsidRPr="00900D2C" w14:paraId="21251FFD" w14:textId="77777777" w:rsidTr="00464108">
        <w:trPr>
          <w:trHeight w:val="775"/>
          <w:jc w:val="right"/>
        </w:trPr>
        <w:tc>
          <w:tcPr>
            <w:tcW w:w="5000" w:type="pct"/>
            <w:shd w:val="clear" w:color="auto" w:fill="74B5E4" w:themeFill="accent2" w:themeFillTint="99"/>
            <w:vAlign w:val="center"/>
          </w:tcPr>
          <w:p w14:paraId="4A50F3EF" w14:textId="647A1E55" w:rsidR="00EB6C5D" w:rsidRPr="00900D2C" w:rsidRDefault="00EB6C5D" w:rsidP="00DA40CC">
            <w:pPr>
              <w:spacing w:after="0" w:line="276" w:lineRule="auto"/>
              <w:ind w:left="284" w:hanging="28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00D2C">
              <w:rPr>
                <w:rFonts w:ascii="Calibri" w:hAnsi="Calibri" w:cs="Calibri"/>
                <w:b/>
                <w:sz w:val="24"/>
                <w:szCs w:val="24"/>
              </w:rPr>
              <w:t>ZAŁĄCZNIK E</w:t>
            </w:r>
          </w:p>
          <w:p w14:paraId="1EAAFFD4" w14:textId="4126781F" w:rsidR="00EB6C5D" w:rsidRPr="00900D2C" w:rsidRDefault="00EB6C5D" w:rsidP="00DA40CC">
            <w:pPr>
              <w:spacing w:after="0" w:line="276" w:lineRule="auto"/>
              <w:ind w:left="284" w:hanging="284"/>
              <w:jc w:val="center"/>
              <w:rPr>
                <w:rFonts w:ascii="Calibri" w:hAnsi="Calibri" w:cs="Calibri"/>
              </w:rPr>
            </w:pPr>
            <w:r w:rsidRPr="00900D2C">
              <w:rPr>
                <w:rFonts w:ascii="Calibri" w:hAnsi="Calibri" w:cs="Calibri"/>
                <w:b/>
                <w:sz w:val="24"/>
                <w:szCs w:val="24"/>
              </w:rPr>
              <w:t>HARMONOGRAM PŁATNOŚCI</w:t>
            </w:r>
          </w:p>
        </w:tc>
      </w:tr>
    </w:tbl>
    <w:p w14:paraId="2D027D11" w14:textId="77777777" w:rsidR="008C3A4E" w:rsidRPr="00900D2C" w:rsidRDefault="008C3A4E" w:rsidP="00DA40CC">
      <w:pPr>
        <w:pStyle w:val="Akapitzlist"/>
        <w:spacing w:before="240"/>
        <w:ind w:left="284" w:hanging="284"/>
        <w:jc w:val="both"/>
        <w:rPr>
          <w:rFonts w:ascii="Calibri" w:hAnsi="Calibri" w:cs="Calibri"/>
          <w:b/>
        </w:rPr>
      </w:pPr>
    </w:p>
    <w:p w14:paraId="7F31CF17" w14:textId="3DC1C949" w:rsidR="0075750B" w:rsidRPr="00FD1351" w:rsidRDefault="0075750B" w:rsidP="00DA40CC">
      <w:pPr>
        <w:pStyle w:val="Akapitzlist"/>
        <w:numPr>
          <w:ilvl w:val="0"/>
          <w:numId w:val="4"/>
        </w:numPr>
        <w:spacing w:before="240"/>
        <w:ind w:left="284" w:hanging="284"/>
        <w:jc w:val="both"/>
        <w:rPr>
          <w:rFonts w:ascii="Calibri" w:hAnsi="Calibri" w:cs="Calibri"/>
          <w:b/>
        </w:rPr>
      </w:pPr>
      <w:r w:rsidRPr="00FD1351">
        <w:rPr>
          <w:rFonts w:ascii="Calibri" w:hAnsi="Calibri" w:cs="Calibri"/>
          <w:b/>
        </w:rPr>
        <w:t>Maksymalne wynagrodzenie za realizację Przedmiotu Umowy wynosi łącznie</w:t>
      </w:r>
      <w:r w:rsidR="00900D2C" w:rsidRPr="00FD1351">
        <w:rPr>
          <w:rFonts w:ascii="Calibri" w:hAnsi="Calibri" w:cs="Calibri"/>
          <w:b/>
        </w:rPr>
        <w:t xml:space="preserve">: </w:t>
      </w:r>
      <w:r w:rsidR="00F93BF4" w:rsidRPr="00FD1351">
        <w:rPr>
          <w:rFonts w:ascii="Calibri" w:hAnsi="Calibri" w:cs="Calibri"/>
          <w:b/>
        </w:rPr>
        <w:t>…………………………</w:t>
      </w:r>
      <w:r w:rsidR="00165773" w:rsidRPr="00FD1351">
        <w:rPr>
          <w:rFonts w:ascii="Calibri" w:hAnsi="Calibri" w:cs="Calibri"/>
          <w:b/>
          <w:sz w:val="24"/>
          <w:szCs w:val="24"/>
        </w:rPr>
        <w:t>zł netto</w:t>
      </w:r>
      <w:r w:rsidR="00900D2C" w:rsidRPr="00FD1351">
        <w:rPr>
          <w:rFonts w:ascii="Calibri" w:hAnsi="Calibri" w:cs="Calibri"/>
          <w:b/>
          <w:sz w:val="24"/>
          <w:szCs w:val="24"/>
        </w:rPr>
        <w:t xml:space="preserve"> </w:t>
      </w:r>
      <w:r w:rsidR="00900D2C" w:rsidRPr="00FD1351">
        <w:rPr>
          <w:rFonts w:ascii="Calibri" w:eastAsia="MS Gothic" w:hAnsi="Calibri" w:cs="Calibri"/>
          <w:b/>
        </w:rPr>
        <w:t>(</w:t>
      </w:r>
      <w:r w:rsidRPr="00FD1351">
        <w:rPr>
          <w:rFonts w:ascii="Calibri" w:hAnsi="Calibri" w:cs="Calibri"/>
          <w:b/>
        </w:rPr>
        <w:t>słownie:</w:t>
      </w:r>
      <w:r w:rsidR="00831264" w:rsidRPr="00FD1351">
        <w:rPr>
          <w:rFonts w:ascii="Calibri" w:hAnsi="Calibri" w:cs="Calibri"/>
          <w:b/>
        </w:rPr>
        <w:t>…………………………….</w:t>
      </w:r>
      <w:r w:rsidR="00900D2C" w:rsidRPr="00FD1351">
        <w:rPr>
          <w:rFonts w:ascii="Calibri" w:eastAsia="MS Gothic" w:hAnsi="Calibri" w:cs="Calibri"/>
          <w:b/>
        </w:rPr>
        <w:t>)</w:t>
      </w:r>
      <w:r w:rsidR="00193E94" w:rsidRPr="00FD1351">
        <w:rPr>
          <w:rFonts w:ascii="Calibri" w:eastAsia="MS Gothic" w:hAnsi="Calibri" w:cs="Calibri"/>
          <w:b/>
        </w:rPr>
        <w:t>.</w:t>
      </w:r>
    </w:p>
    <w:p w14:paraId="4645E037" w14:textId="77777777" w:rsidR="00831264" w:rsidRPr="00900D2C" w:rsidRDefault="00831264" w:rsidP="00DA40CC">
      <w:pPr>
        <w:pStyle w:val="Akapitzlist"/>
        <w:ind w:left="284" w:hanging="284"/>
        <w:jc w:val="both"/>
        <w:rPr>
          <w:rFonts w:ascii="Calibri" w:hAnsi="Calibri" w:cs="Calibri"/>
          <w:b/>
          <w:u w:val="single"/>
        </w:rPr>
      </w:pPr>
    </w:p>
    <w:p w14:paraId="54E917D1" w14:textId="4E93756E" w:rsidR="0075750B" w:rsidRDefault="0075750B" w:rsidP="00EB22F0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Płatność za poszczególne </w:t>
      </w:r>
      <w:r w:rsidR="00FC08C1" w:rsidRPr="00FC08C1">
        <w:rPr>
          <w:rFonts w:ascii="Calibri" w:hAnsi="Calibri" w:cs="Calibri"/>
        </w:rPr>
        <w:t>Zadania</w:t>
      </w:r>
      <w:r w:rsidRPr="00FC08C1">
        <w:rPr>
          <w:rFonts w:ascii="Calibri" w:hAnsi="Calibri" w:cs="Calibri"/>
        </w:rPr>
        <w:t xml:space="preserve"> będzie następowała za każdy Produkt Umowy: </w:t>
      </w:r>
    </w:p>
    <w:p w14:paraId="7E64733C" w14:textId="77777777" w:rsidR="008933DD" w:rsidRPr="008933DD" w:rsidRDefault="008933DD" w:rsidP="008933DD">
      <w:pPr>
        <w:pStyle w:val="Akapitzlist"/>
        <w:rPr>
          <w:rFonts w:ascii="Calibri" w:hAnsi="Calibri" w:cs="Calibri"/>
        </w:rPr>
      </w:pPr>
    </w:p>
    <w:p w14:paraId="295A0AFE" w14:textId="77777777" w:rsidR="008933DD" w:rsidRPr="008933DD" w:rsidRDefault="008933DD" w:rsidP="008933DD">
      <w:pPr>
        <w:pStyle w:val="Akapitzlist"/>
        <w:ind w:left="284"/>
        <w:jc w:val="both"/>
        <w:rPr>
          <w:rFonts w:ascii="Calibri" w:hAnsi="Calibri" w:cs="Calibri"/>
        </w:rPr>
      </w:pPr>
    </w:p>
    <w:p w14:paraId="788E35C0" w14:textId="0F7D6D38" w:rsidR="00FC08C1" w:rsidRPr="00FC08C1" w:rsidRDefault="00FC08C1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t>Z</w:t>
      </w:r>
      <w:r w:rsidRPr="00FC08C1">
        <w:rPr>
          <w:rFonts w:ascii="Calibri" w:hAnsi="Calibri" w:cs="Calibri"/>
          <w:u w:val="single"/>
        </w:rPr>
        <w:t xml:space="preserve">ADANIE </w:t>
      </w:r>
      <w:r>
        <w:rPr>
          <w:rFonts w:ascii="Calibri" w:hAnsi="Calibri" w:cs="Calibri"/>
          <w:u w:val="single"/>
        </w:rPr>
        <w:t>1</w:t>
      </w:r>
      <w:r w:rsidRPr="00FC08C1">
        <w:rPr>
          <w:rFonts w:ascii="Calibri" w:hAnsi="Calibri" w:cs="Calibri"/>
          <w:u w:val="single"/>
        </w:rPr>
        <w:t>. Mobilizacja do prowadzenia Nadzoru geologicznego nad badaniami geofizyki powierzchniowej</w:t>
      </w:r>
    </w:p>
    <w:p w14:paraId="4E5E3912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2C8333D0" w14:textId="6F4875B5" w:rsid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Informacja o gotowości do </w:t>
      </w:r>
      <w:r>
        <w:rPr>
          <w:rFonts w:ascii="Calibri" w:hAnsi="Calibri" w:cs="Calibri"/>
        </w:rPr>
        <w:t>prowadzenia N</w:t>
      </w:r>
      <w:r w:rsidRPr="00FC08C1">
        <w:rPr>
          <w:rFonts w:ascii="Calibri" w:hAnsi="Calibri" w:cs="Calibri"/>
        </w:rPr>
        <w:t>adzoru</w:t>
      </w:r>
      <w:r>
        <w:rPr>
          <w:rFonts w:ascii="Calibri" w:hAnsi="Calibri" w:cs="Calibri"/>
        </w:rPr>
        <w:t xml:space="preserve"> geologicznego nie stanowi Produktu Umowy, płatność za Zadanie 1 jest </w:t>
      </w:r>
      <w:r w:rsidR="00D9670C">
        <w:rPr>
          <w:rFonts w:ascii="Calibri" w:hAnsi="Calibri" w:cs="Calibri"/>
        </w:rPr>
        <w:t xml:space="preserve">uwzględniona w kwocie wynagrodzenia za </w:t>
      </w:r>
      <w:r>
        <w:rPr>
          <w:rFonts w:ascii="Calibri" w:hAnsi="Calibri" w:cs="Calibri"/>
        </w:rPr>
        <w:t>Zadani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2.</w:t>
      </w:r>
    </w:p>
    <w:p w14:paraId="0C32F077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216090DB" w14:textId="039B5165" w:rsidR="00DA40CC" w:rsidRPr="00FC08C1" w:rsidRDefault="00D54F87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t>Z</w:t>
      </w:r>
      <w:r w:rsidRPr="00FC08C1">
        <w:rPr>
          <w:rFonts w:ascii="Calibri" w:hAnsi="Calibri" w:cs="Calibri"/>
          <w:u w:val="single"/>
        </w:rPr>
        <w:t>ADANIE 2.</w:t>
      </w:r>
      <w:r w:rsidR="00EB22F0" w:rsidRPr="00FC08C1">
        <w:rPr>
          <w:rFonts w:ascii="Calibri" w:hAnsi="Calibri" w:cs="Calibri"/>
          <w:u w:val="single"/>
        </w:rPr>
        <w:t xml:space="preserve"> </w:t>
      </w:r>
      <w:r w:rsidR="005F75FA" w:rsidRPr="00FC08C1">
        <w:rPr>
          <w:rFonts w:ascii="Calibri" w:hAnsi="Calibri" w:cs="Calibri"/>
          <w:u w:val="single"/>
        </w:rPr>
        <w:t xml:space="preserve">Nadzór geologiczny nad </w:t>
      </w:r>
      <w:r w:rsidR="00043ACA" w:rsidRPr="00FC08C1">
        <w:rPr>
          <w:rFonts w:ascii="Calibri" w:hAnsi="Calibri" w:cs="Calibri"/>
          <w:u w:val="single"/>
        </w:rPr>
        <w:t>badaniami geofizyki powierzchniowej</w:t>
      </w:r>
    </w:p>
    <w:p w14:paraId="327E9251" w14:textId="77777777" w:rsidR="00DA40CC" w:rsidRDefault="00DA40CC" w:rsidP="00DA40CC">
      <w:pPr>
        <w:pStyle w:val="Akapitzlist"/>
        <w:ind w:left="284" w:hanging="284"/>
        <w:jc w:val="both"/>
        <w:rPr>
          <w:rFonts w:ascii="Calibri" w:hAnsi="Calibri" w:cs="Calibri"/>
          <w:u w:val="single"/>
        </w:rPr>
      </w:pPr>
    </w:p>
    <w:p w14:paraId="402E7BD8" w14:textId="31443A96" w:rsidR="001D762E" w:rsidRDefault="001D762E" w:rsidP="00831264">
      <w:pPr>
        <w:pStyle w:val="Akapitzlist"/>
        <w:ind w:left="851"/>
        <w:jc w:val="both"/>
      </w:pPr>
    </w:p>
    <w:tbl>
      <w:tblPr>
        <w:tblStyle w:val="Tabela-Siatka"/>
        <w:tblW w:w="8505" w:type="dxa"/>
        <w:tblInd w:w="421" w:type="dxa"/>
        <w:tblLook w:val="04A0" w:firstRow="1" w:lastRow="0" w:firstColumn="1" w:lastColumn="0" w:noHBand="0" w:noVBand="1"/>
      </w:tblPr>
      <w:tblGrid>
        <w:gridCol w:w="5528"/>
        <w:gridCol w:w="2977"/>
      </w:tblGrid>
      <w:tr w:rsidR="00EB22F0" w:rsidRPr="00043ACA" w14:paraId="46F0AB21" w14:textId="77777777" w:rsidTr="00043ACA">
        <w:tc>
          <w:tcPr>
            <w:tcW w:w="5528" w:type="dxa"/>
            <w:shd w:val="clear" w:color="auto" w:fill="F2F2F2" w:themeFill="background1" w:themeFillShade="F2"/>
          </w:tcPr>
          <w:p w14:paraId="29004230" w14:textId="010457C0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rStyle w:val="CharStyle7"/>
                <w:rFonts w:ascii="Calibri" w:eastAsiaTheme="minorHAnsi" w:hAnsi="Calibri" w:cs="Calibri"/>
              </w:rPr>
              <w:t>Opracowanie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9F7FE50" w14:textId="7B00D9D0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rStyle w:val="CharStyle7"/>
                <w:rFonts w:ascii="Calibri" w:eastAsiaTheme="minorHAnsi" w:hAnsi="Calibri" w:cs="Calibri"/>
              </w:rPr>
              <w:t>Cena jednostkowa netto</w:t>
            </w:r>
          </w:p>
        </w:tc>
      </w:tr>
      <w:tr w:rsidR="00EB22F0" w:rsidRPr="00043ACA" w14:paraId="0C6982E2" w14:textId="77777777" w:rsidTr="00043ACA">
        <w:tc>
          <w:tcPr>
            <w:tcW w:w="5528" w:type="dxa"/>
          </w:tcPr>
          <w:p w14:paraId="19E1F159" w14:textId="50837927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1</w:t>
            </w:r>
          </w:p>
        </w:tc>
        <w:tc>
          <w:tcPr>
            <w:tcW w:w="2977" w:type="dxa"/>
            <w:vAlign w:val="center"/>
          </w:tcPr>
          <w:p w14:paraId="0BF4AD71" w14:textId="20F62DB8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2C826250" w14:textId="77777777" w:rsidTr="00043ACA">
        <w:tc>
          <w:tcPr>
            <w:tcW w:w="5528" w:type="dxa"/>
          </w:tcPr>
          <w:p w14:paraId="3B77B656" w14:textId="32DEAB28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2</w:t>
            </w:r>
          </w:p>
        </w:tc>
        <w:tc>
          <w:tcPr>
            <w:tcW w:w="2977" w:type="dxa"/>
            <w:vAlign w:val="center"/>
          </w:tcPr>
          <w:p w14:paraId="7A9AC62C" w14:textId="264D8237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1BBE1B59" w14:textId="77777777" w:rsidTr="00043ACA">
        <w:tc>
          <w:tcPr>
            <w:tcW w:w="5528" w:type="dxa"/>
          </w:tcPr>
          <w:p w14:paraId="0B2F3191" w14:textId="69D43C9A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3</w:t>
            </w:r>
          </w:p>
        </w:tc>
        <w:tc>
          <w:tcPr>
            <w:tcW w:w="2977" w:type="dxa"/>
            <w:vAlign w:val="center"/>
          </w:tcPr>
          <w:p w14:paraId="2C8D353C" w14:textId="57ED5252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0C79C967" w14:textId="77777777" w:rsidTr="00043ACA">
        <w:tc>
          <w:tcPr>
            <w:tcW w:w="5528" w:type="dxa"/>
          </w:tcPr>
          <w:p w14:paraId="60F8FFAB" w14:textId="6D27EE9C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4</w:t>
            </w:r>
          </w:p>
        </w:tc>
        <w:tc>
          <w:tcPr>
            <w:tcW w:w="2977" w:type="dxa"/>
            <w:vAlign w:val="center"/>
          </w:tcPr>
          <w:p w14:paraId="4B7527AD" w14:textId="1D0A17A2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1D5FC41F" w14:textId="77777777" w:rsidTr="00043ACA">
        <w:tc>
          <w:tcPr>
            <w:tcW w:w="5528" w:type="dxa"/>
          </w:tcPr>
          <w:p w14:paraId="64CE4836" w14:textId="78740BD6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5</w:t>
            </w:r>
          </w:p>
        </w:tc>
        <w:tc>
          <w:tcPr>
            <w:tcW w:w="2977" w:type="dxa"/>
            <w:vAlign w:val="center"/>
          </w:tcPr>
          <w:p w14:paraId="58B51FD3" w14:textId="61F4F65C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5DF21366" w14:textId="77777777" w:rsidTr="00043ACA">
        <w:tc>
          <w:tcPr>
            <w:tcW w:w="5528" w:type="dxa"/>
          </w:tcPr>
          <w:p w14:paraId="05A0E01E" w14:textId="7E6B119E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6*</w:t>
            </w:r>
          </w:p>
        </w:tc>
        <w:tc>
          <w:tcPr>
            <w:tcW w:w="2977" w:type="dxa"/>
            <w:vAlign w:val="center"/>
          </w:tcPr>
          <w:p w14:paraId="07C28AF6" w14:textId="3958A5EE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201F8C50" w14:textId="77777777" w:rsidTr="00043ACA">
        <w:tc>
          <w:tcPr>
            <w:tcW w:w="5528" w:type="dxa"/>
          </w:tcPr>
          <w:p w14:paraId="59DC83E7" w14:textId="7326EAD2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końcowy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</w:p>
        </w:tc>
        <w:tc>
          <w:tcPr>
            <w:tcW w:w="2977" w:type="dxa"/>
            <w:vAlign w:val="center"/>
          </w:tcPr>
          <w:p w14:paraId="7BBD16C5" w14:textId="77777777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</w:tbl>
    <w:p w14:paraId="0A4A355B" w14:textId="538A2F78" w:rsidR="001D762E" w:rsidRPr="00043ACA" w:rsidRDefault="00043ACA" w:rsidP="00043ACA">
      <w:pPr>
        <w:pStyle w:val="Akapitzlist"/>
        <w:ind w:left="426"/>
        <w:jc w:val="both"/>
        <w:rPr>
          <w:rStyle w:val="CharStyle7"/>
          <w:rFonts w:ascii="Calibri" w:eastAsiaTheme="minorHAnsi" w:hAnsi="Calibri" w:cs="Calibri"/>
          <w:sz w:val="18"/>
          <w:szCs w:val="18"/>
        </w:rPr>
      </w:pPr>
      <w:r w:rsidRPr="00043ACA">
        <w:rPr>
          <w:rStyle w:val="CharStyle7"/>
          <w:rFonts w:ascii="Calibri" w:eastAsiaTheme="minorHAnsi" w:hAnsi="Calibri" w:cs="Calibri"/>
          <w:sz w:val="18"/>
          <w:szCs w:val="18"/>
        </w:rPr>
        <w:t>*Raport wykonywany po otrzymaniu upoważnienia</w:t>
      </w:r>
      <w:r w:rsidR="008933DD">
        <w:rPr>
          <w:rStyle w:val="CharStyle7"/>
          <w:rFonts w:ascii="Calibri" w:eastAsiaTheme="minorHAnsi" w:hAnsi="Calibri" w:cs="Calibri"/>
          <w:sz w:val="18"/>
          <w:szCs w:val="18"/>
        </w:rPr>
        <w:t xml:space="preserve"> od Zamawiającego</w:t>
      </w:r>
    </w:p>
    <w:p w14:paraId="131780A7" w14:textId="77777777" w:rsidR="00043ACA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  <w:highlight w:val="yellow"/>
        </w:rPr>
      </w:pPr>
    </w:p>
    <w:p w14:paraId="7418C9F2" w14:textId="0B2804DE" w:rsidR="00D9670C" w:rsidRPr="005F33D4" w:rsidRDefault="00D9670C" w:rsidP="00D9670C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  <w:r w:rsidRPr="005F33D4">
        <w:rPr>
          <w:rFonts w:ascii="Calibri" w:hAnsi="Calibri" w:cs="Calibri"/>
        </w:rPr>
        <w:t xml:space="preserve">Maksymalne wynagrodzenie netto za wykonanie Zadania </w:t>
      </w:r>
      <w:r>
        <w:rPr>
          <w:rFonts w:ascii="Calibri" w:hAnsi="Calibri" w:cs="Calibri"/>
        </w:rPr>
        <w:t xml:space="preserve">2 </w:t>
      </w:r>
      <w:r w:rsidRPr="005F33D4">
        <w:rPr>
          <w:rFonts w:ascii="Calibri" w:hAnsi="Calibri" w:cs="Calibri"/>
        </w:rPr>
        <w:t xml:space="preserve">uwzględnia wykonanie </w:t>
      </w:r>
      <w:r>
        <w:rPr>
          <w:rFonts w:ascii="Calibri" w:hAnsi="Calibri" w:cs="Calibri"/>
        </w:rPr>
        <w:t>6</w:t>
      </w:r>
      <w:r w:rsidRPr="005F33D4">
        <w:rPr>
          <w:rFonts w:ascii="Calibri" w:hAnsi="Calibri" w:cs="Calibri"/>
        </w:rPr>
        <w:t xml:space="preserve"> Raportów miesięcznych z prowadzenia Nadzoru geologicznego</w:t>
      </w:r>
      <w:r>
        <w:rPr>
          <w:rFonts w:ascii="Calibri" w:hAnsi="Calibri" w:cs="Calibri"/>
        </w:rPr>
        <w:t>, przy czym wynagrodzenie za raport nr 6</w:t>
      </w:r>
      <w:r w:rsidRPr="005F33D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zostanie wypłacone tylko w przypadku nieprzewidzianego </w:t>
      </w:r>
      <w:r w:rsidRPr="005F33D4">
        <w:rPr>
          <w:rFonts w:ascii="Calibri" w:hAnsi="Calibri" w:cs="Calibri"/>
        </w:rPr>
        <w:t xml:space="preserve">wydłużenia </w:t>
      </w:r>
      <w:r>
        <w:rPr>
          <w:rFonts w:ascii="Calibri" w:hAnsi="Calibri" w:cs="Calibri"/>
        </w:rPr>
        <w:t xml:space="preserve">się harmonogramu </w:t>
      </w:r>
      <w:r w:rsidRPr="005F33D4">
        <w:rPr>
          <w:rFonts w:ascii="Calibri" w:hAnsi="Calibri" w:cs="Calibri"/>
        </w:rPr>
        <w:t>prac terenowych</w:t>
      </w:r>
      <w:r>
        <w:rPr>
          <w:rFonts w:ascii="Calibri" w:hAnsi="Calibri" w:cs="Calibri"/>
        </w:rPr>
        <w:t xml:space="preserve">, prowadzenia nadzoru przez Wykonawcę w tym miesiącu i opracowaniu Produktu Umowy, tj. </w:t>
      </w:r>
      <w:r w:rsidRPr="002F0B67">
        <w:rPr>
          <w:rFonts w:ascii="Calibri" w:hAnsi="Calibri" w:cs="Calibri"/>
        </w:rPr>
        <w:t xml:space="preserve">Raportu Miesięcznego z prowadzenia Nadzoru Geologicznego nad badaniami geologiczno-inżynierskimi i geofizyki otworowej nr </w:t>
      </w:r>
      <w:r>
        <w:rPr>
          <w:rFonts w:ascii="Calibri" w:hAnsi="Calibri" w:cs="Calibri"/>
        </w:rPr>
        <w:t>6</w:t>
      </w:r>
      <w:r w:rsidRPr="002F0B67">
        <w:rPr>
          <w:rFonts w:ascii="Calibri" w:hAnsi="Calibri" w:cs="Calibri"/>
        </w:rPr>
        <w:t>.</w:t>
      </w:r>
    </w:p>
    <w:p w14:paraId="23A143A4" w14:textId="603B0C5C" w:rsidR="00043ACA" w:rsidRPr="005F33D4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p w14:paraId="209B07D9" w14:textId="77777777" w:rsidR="00043ACA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p w14:paraId="3BA04257" w14:textId="79E443C7" w:rsidR="00FC08C1" w:rsidRPr="00FC08C1" w:rsidRDefault="00FC08C1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lastRenderedPageBreak/>
        <w:t>Z</w:t>
      </w:r>
      <w:r w:rsidRPr="00FC08C1">
        <w:rPr>
          <w:rFonts w:ascii="Calibri" w:hAnsi="Calibri" w:cs="Calibri"/>
          <w:u w:val="single"/>
        </w:rPr>
        <w:t xml:space="preserve">ADANIE </w:t>
      </w:r>
      <w:r w:rsidR="008933DD">
        <w:rPr>
          <w:rFonts w:ascii="Calibri" w:hAnsi="Calibri" w:cs="Calibri"/>
          <w:u w:val="single"/>
        </w:rPr>
        <w:t>3</w:t>
      </w:r>
      <w:r w:rsidRPr="00FC08C1">
        <w:rPr>
          <w:rFonts w:ascii="Calibri" w:hAnsi="Calibri" w:cs="Calibri"/>
          <w:u w:val="single"/>
        </w:rPr>
        <w:t>. Mobilizacja do prowadzenia Nadzoru geologicznego nad badaniami geofizyki powierzchniowej</w:t>
      </w:r>
    </w:p>
    <w:p w14:paraId="0E1DDDE6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12A0BDDB" w14:textId="57C3A0EE" w:rsid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Informacja o gotowości do </w:t>
      </w:r>
      <w:r>
        <w:rPr>
          <w:rFonts w:ascii="Calibri" w:hAnsi="Calibri" w:cs="Calibri"/>
        </w:rPr>
        <w:t>prowadzenia N</w:t>
      </w:r>
      <w:r w:rsidRPr="00FC08C1">
        <w:rPr>
          <w:rFonts w:ascii="Calibri" w:hAnsi="Calibri" w:cs="Calibri"/>
        </w:rPr>
        <w:t>adzoru</w:t>
      </w:r>
      <w:r>
        <w:rPr>
          <w:rFonts w:ascii="Calibri" w:hAnsi="Calibri" w:cs="Calibri"/>
        </w:rPr>
        <w:t xml:space="preserve"> geologicznego nie stanowi Produktu Umowy, płatność za Zadanie </w:t>
      </w:r>
      <w:r w:rsidR="008933DD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jest </w:t>
      </w:r>
      <w:r w:rsidR="00D9670C">
        <w:rPr>
          <w:rFonts w:ascii="Calibri" w:hAnsi="Calibri" w:cs="Calibri"/>
        </w:rPr>
        <w:t xml:space="preserve">uwzględniona </w:t>
      </w:r>
      <w:r>
        <w:rPr>
          <w:rFonts w:ascii="Calibri" w:hAnsi="Calibri" w:cs="Calibri"/>
        </w:rPr>
        <w:t xml:space="preserve">w </w:t>
      </w:r>
      <w:r w:rsidR="00D9670C">
        <w:rPr>
          <w:rFonts w:ascii="Calibri" w:hAnsi="Calibri" w:cs="Calibri"/>
        </w:rPr>
        <w:t xml:space="preserve">kwocie wynagrodzenia za </w:t>
      </w:r>
      <w:r>
        <w:rPr>
          <w:rFonts w:ascii="Calibri" w:hAnsi="Calibri" w:cs="Calibri"/>
        </w:rPr>
        <w:t>Zadani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="008933DD">
        <w:rPr>
          <w:rFonts w:ascii="Calibri" w:hAnsi="Calibri" w:cs="Calibri"/>
        </w:rPr>
        <w:t>4</w:t>
      </w:r>
      <w:r>
        <w:rPr>
          <w:rFonts w:ascii="Calibri" w:hAnsi="Calibri" w:cs="Calibri"/>
        </w:rPr>
        <w:t>.</w:t>
      </w:r>
    </w:p>
    <w:p w14:paraId="3E63C172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6EA43404" w14:textId="2E44709B" w:rsidR="00043ACA" w:rsidRDefault="00043ACA" w:rsidP="00043ACA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  <w:u w:val="single"/>
        </w:rPr>
      </w:pPr>
      <w:r w:rsidRPr="007E6A7F">
        <w:rPr>
          <w:rFonts w:ascii="Calibri" w:hAnsi="Calibri" w:cs="Calibri"/>
          <w:u w:val="single"/>
        </w:rPr>
        <w:t xml:space="preserve">ZADANIE </w:t>
      </w:r>
      <w:r w:rsidR="00A25DBF">
        <w:rPr>
          <w:rFonts w:ascii="Calibri" w:hAnsi="Calibri" w:cs="Calibri"/>
          <w:u w:val="single"/>
        </w:rPr>
        <w:t xml:space="preserve">4. </w:t>
      </w:r>
      <w:r w:rsidRPr="005F75FA">
        <w:rPr>
          <w:rFonts w:ascii="Calibri" w:hAnsi="Calibri" w:cs="Calibri"/>
          <w:u w:val="single"/>
        </w:rPr>
        <w:t xml:space="preserve">Nadzór geologiczny </w:t>
      </w:r>
      <w:r w:rsidR="00A25DBF" w:rsidRPr="00A25DBF">
        <w:rPr>
          <w:rFonts w:ascii="Calibri" w:hAnsi="Calibri" w:cs="Calibri"/>
          <w:u w:val="single"/>
        </w:rPr>
        <w:t>nad badaniami geologiczno-inżynierskimi i geofizyki otworowej</w:t>
      </w:r>
    </w:p>
    <w:p w14:paraId="769E2BAC" w14:textId="77777777" w:rsidR="00043ACA" w:rsidRPr="00043ACA" w:rsidRDefault="00043ACA" w:rsidP="00043ACA">
      <w:pPr>
        <w:pStyle w:val="Akapitzlist"/>
        <w:ind w:left="792"/>
        <w:jc w:val="both"/>
        <w:rPr>
          <w:rFonts w:ascii="Calibri" w:hAnsi="Calibri" w:cs="Calibri"/>
          <w:u w:val="single"/>
        </w:rPr>
      </w:pPr>
    </w:p>
    <w:tbl>
      <w:tblPr>
        <w:tblStyle w:val="Tabela-Siatka"/>
        <w:tblW w:w="8505" w:type="dxa"/>
        <w:tblInd w:w="421" w:type="dxa"/>
        <w:tblLook w:val="04A0" w:firstRow="1" w:lastRow="0" w:firstColumn="1" w:lastColumn="0" w:noHBand="0" w:noVBand="1"/>
      </w:tblPr>
      <w:tblGrid>
        <w:gridCol w:w="5528"/>
        <w:gridCol w:w="2977"/>
      </w:tblGrid>
      <w:tr w:rsidR="00043ACA" w:rsidRPr="00043ACA" w14:paraId="55F11564" w14:textId="77777777" w:rsidTr="00043ACA">
        <w:tc>
          <w:tcPr>
            <w:tcW w:w="5528" w:type="dxa"/>
            <w:shd w:val="clear" w:color="auto" w:fill="F2F2F2" w:themeFill="background1" w:themeFillShade="F2"/>
          </w:tcPr>
          <w:p w14:paraId="69BD3258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>Opracowanie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A414B43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2F6F3631" w14:textId="77777777" w:rsidTr="00043ACA">
        <w:tc>
          <w:tcPr>
            <w:tcW w:w="5528" w:type="dxa"/>
          </w:tcPr>
          <w:p w14:paraId="1CCE852E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1</w:t>
            </w:r>
          </w:p>
        </w:tc>
        <w:tc>
          <w:tcPr>
            <w:tcW w:w="2977" w:type="dxa"/>
            <w:vAlign w:val="center"/>
          </w:tcPr>
          <w:p w14:paraId="39D8061C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74F0BB51" w14:textId="77777777" w:rsidTr="00043ACA">
        <w:tc>
          <w:tcPr>
            <w:tcW w:w="5528" w:type="dxa"/>
          </w:tcPr>
          <w:p w14:paraId="587EBD5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2</w:t>
            </w:r>
          </w:p>
        </w:tc>
        <w:tc>
          <w:tcPr>
            <w:tcW w:w="2977" w:type="dxa"/>
            <w:vAlign w:val="center"/>
          </w:tcPr>
          <w:p w14:paraId="113337C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2F3EDAAA" w14:textId="77777777" w:rsidTr="00043ACA">
        <w:tc>
          <w:tcPr>
            <w:tcW w:w="5528" w:type="dxa"/>
          </w:tcPr>
          <w:p w14:paraId="524EF854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3</w:t>
            </w:r>
          </w:p>
        </w:tc>
        <w:tc>
          <w:tcPr>
            <w:tcW w:w="2977" w:type="dxa"/>
            <w:vAlign w:val="center"/>
          </w:tcPr>
          <w:p w14:paraId="3A99898E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6876B3E4" w14:textId="77777777" w:rsidTr="00043ACA">
        <w:tc>
          <w:tcPr>
            <w:tcW w:w="5528" w:type="dxa"/>
          </w:tcPr>
          <w:p w14:paraId="19576994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4</w:t>
            </w:r>
          </w:p>
        </w:tc>
        <w:tc>
          <w:tcPr>
            <w:tcW w:w="2977" w:type="dxa"/>
            <w:vAlign w:val="center"/>
          </w:tcPr>
          <w:p w14:paraId="497A009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7B1740A3" w14:textId="77777777" w:rsidTr="00043ACA">
        <w:tc>
          <w:tcPr>
            <w:tcW w:w="5528" w:type="dxa"/>
          </w:tcPr>
          <w:p w14:paraId="2CE033C1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5*</w:t>
            </w:r>
          </w:p>
        </w:tc>
        <w:tc>
          <w:tcPr>
            <w:tcW w:w="2977" w:type="dxa"/>
            <w:vAlign w:val="center"/>
          </w:tcPr>
          <w:p w14:paraId="302E4B9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184B0922" w14:textId="77777777" w:rsidTr="00043ACA">
        <w:tc>
          <w:tcPr>
            <w:tcW w:w="5528" w:type="dxa"/>
          </w:tcPr>
          <w:p w14:paraId="4617AA6C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końcowy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</w:p>
        </w:tc>
        <w:tc>
          <w:tcPr>
            <w:tcW w:w="2977" w:type="dxa"/>
            <w:vAlign w:val="center"/>
          </w:tcPr>
          <w:p w14:paraId="14F1B8C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6502782C" w14:textId="77777777" w:rsidTr="00043ACA">
        <w:tc>
          <w:tcPr>
            <w:tcW w:w="5528" w:type="dxa"/>
            <w:shd w:val="clear" w:color="auto" w:fill="D9D9D9" w:themeFill="background1" w:themeFillShade="D9"/>
          </w:tcPr>
          <w:p w14:paraId="11AA1879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right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>Suma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579997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</w:tbl>
    <w:p w14:paraId="13E1DE42" w14:textId="77777777" w:rsidR="00043ACA" w:rsidRPr="00043ACA" w:rsidRDefault="00043ACA" w:rsidP="00043ACA">
      <w:pPr>
        <w:pStyle w:val="Akapitzlist"/>
        <w:ind w:left="426"/>
        <w:jc w:val="both"/>
        <w:rPr>
          <w:rStyle w:val="CharStyle7"/>
          <w:rFonts w:ascii="Calibri" w:eastAsiaTheme="minorHAnsi" w:hAnsi="Calibri" w:cs="Calibri"/>
          <w:sz w:val="18"/>
          <w:szCs w:val="18"/>
        </w:rPr>
      </w:pPr>
      <w:r w:rsidRPr="00043ACA">
        <w:rPr>
          <w:rStyle w:val="CharStyle7"/>
          <w:rFonts w:ascii="Calibri" w:eastAsiaTheme="minorHAnsi" w:hAnsi="Calibri" w:cs="Calibri"/>
          <w:sz w:val="18"/>
          <w:szCs w:val="18"/>
        </w:rPr>
        <w:t>*Raport wykonywany po otrzymaniu upoważnienia</w:t>
      </w:r>
    </w:p>
    <w:p w14:paraId="7B735DC9" w14:textId="77777777" w:rsidR="00043ACA" w:rsidRDefault="00043ACA" w:rsidP="00043ACA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  <w:highlight w:val="yellow"/>
        </w:rPr>
      </w:pPr>
    </w:p>
    <w:p w14:paraId="52BB82A4" w14:textId="677E8D5B" w:rsidR="002D59CC" w:rsidRPr="005F33D4" w:rsidRDefault="002D59CC" w:rsidP="002D59CC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  <w:r w:rsidRPr="005F33D4">
        <w:rPr>
          <w:rFonts w:ascii="Calibri" w:hAnsi="Calibri" w:cs="Calibri"/>
        </w:rPr>
        <w:t xml:space="preserve">Maksymalne wynagrodzenie netto za wykonanie Zadania </w:t>
      </w:r>
      <w:r>
        <w:rPr>
          <w:rFonts w:ascii="Calibri" w:hAnsi="Calibri" w:cs="Calibri"/>
        </w:rPr>
        <w:t xml:space="preserve">4 </w:t>
      </w:r>
      <w:r w:rsidRPr="005F33D4">
        <w:rPr>
          <w:rFonts w:ascii="Calibri" w:hAnsi="Calibri" w:cs="Calibri"/>
        </w:rPr>
        <w:t xml:space="preserve">uwzględnia wykonanie </w:t>
      </w:r>
      <w:r>
        <w:rPr>
          <w:rFonts w:ascii="Calibri" w:hAnsi="Calibri" w:cs="Calibri"/>
        </w:rPr>
        <w:t>5</w:t>
      </w:r>
      <w:r w:rsidRPr="005F33D4">
        <w:rPr>
          <w:rFonts w:ascii="Calibri" w:hAnsi="Calibri" w:cs="Calibri"/>
        </w:rPr>
        <w:t xml:space="preserve"> Raportów miesięcznych z prowadzenia Nadzoru geologicznego</w:t>
      </w:r>
      <w:r>
        <w:rPr>
          <w:rFonts w:ascii="Calibri" w:hAnsi="Calibri" w:cs="Calibri"/>
        </w:rPr>
        <w:t xml:space="preserve">, </w:t>
      </w:r>
      <w:r w:rsidR="00D9670C">
        <w:rPr>
          <w:rFonts w:ascii="Calibri" w:hAnsi="Calibri" w:cs="Calibri"/>
        </w:rPr>
        <w:t xml:space="preserve">przy czym wynagrodzenie </w:t>
      </w:r>
      <w:r>
        <w:rPr>
          <w:rFonts w:ascii="Calibri" w:hAnsi="Calibri" w:cs="Calibri"/>
        </w:rPr>
        <w:t>za raport nr 5</w:t>
      </w:r>
      <w:r w:rsidRPr="005F33D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zostanie wypłacon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="00D9670C">
        <w:rPr>
          <w:rFonts w:ascii="Calibri" w:hAnsi="Calibri" w:cs="Calibri"/>
        </w:rPr>
        <w:t>tylko w przypadku</w:t>
      </w:r>
      <w:r>
        <w:rPr>
          <w:rFonts w:ascii="Calibri" w:hAnsi="Calibri" w:cs="Calibri"/>
        </w:rPr>
        <w:t xml:space="preserve"> </w:t>
      </w:r>
      <w:r w:rsidR="00D9670C">
        <w:rPr>
          <w:rFonts w:ascii="Calibri" w:hAnsi="Calibri" w:cs="Calibri"/>
        </w:rPr>
        <w:t xml:space="preserve">nieprzewidzianego </w:t>
      </w:r>
      <w:r w:rsidRPr="005F33D4">
        <w:rPr>
          <w:rFonts w:ascii="Calibri" w:hAnsi="Calibri" w:cs="Calibri"/>
        </w:rPr>
        <w:t xml:space="preserve">wydłużenia </w:t>
      </w:r>
      <w:r>
        <w:rPr>
          <w:rFonts w:ascii="Calibri" w:hAnsi="Calibri" w:cs="Calibri"/>
        </w:rPr>
        <w:t xml:space="preserve">się harmonogramu </w:t>
      </w:r>
      <w:r w:rsidRPr="005F33D4">
        <w:rPr>
          <w:rFonts w:ascii="Calibri" w:hAnsi="Calibri" w:cs="Calibri"/>
        </w:rPr>
        <w:t>prac terenowych</w:t>
      </w:r>
      <w:r>
        <w:rPr>
          <w:rFonts w:ascii="Calibri" w:hAnsi="Calibri" w:cs="Calibri"/>
        </w:rPr>
        <w:t xml:space="preserve">, prowadzenia nadzoru </w:t>
      </w:r>
      <w:r w:rsidR="00D9670C">
        <w:rPr>
          <w:rFonts w:ascii="Calibri" w:hAnsi="Calibri" w:cs="Calibri"/>
        </w:rPr>
        <w:t xml:space="preserve">przez Wykonawcę </w:t>
      </w:r>
      <w:r>
        <w:rPr>
          <w:rFonts w:ascii="Calibri" w:hAnsi="Calibri" w:cs="Calibri"/>
        </w:rPr>
        <w:t xml:space="preserve">w tym miesiącu i opracowaniu Produktu Umowy, tj. </w:t>
      </w:r>
      <w:r w:rsidR="00D9670C" w:rsidRPr="00ED36A5">
        <w:rPr>
          <w:rFonts w:ascii="Calibri" w:hAnsi="Calibri" w:cs="Calibri"/>
        </w:rPr>
        <w:t>Raportu Miesięcznego z prowadzenia Nadzoru Geologicznego nad badaniami geologiczno-inżynierskimi i geofizyki otworowej nr 5.</w:t>
      </w:r>
    </w:p>
    <w:p w14:paraId="7B6E14B1" w14:textId="77777777" w:rsidR="00043ACA" w:rsidRPr="00EB22F0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sectPr w:rsidR="00043ACA" w:rsidRPr="00EB22F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38CB" w14:textId="77777777" w:rsidR="00AC7B67" w:rsidRDefault="00AC7B67" w:rsidP="00326659">
      <w:pPr>
        <w:spacing w:after="0" w:line="240" w:lineRule="auto"/>
      </w:pPr>
      <w:r>
        <w:separator/>
      </w:r>
    </w:p>
  </w:endnote>
  <w:endnote w:type="continuationSeparator" w:id="0">
    <w:p w14:paraId="62ABBCD9" w14:textId="77777777" w:rsidR="00AC7B67" w:rsidRDefault="00AC7B67" w:rsidP="0032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725780"/>
      <w:docPartObj>
        <w:docPartGallery w:val="Page Numbers (Bottom of Page)"/>
        <w:docPartUnique/>
      </w:docPartObj>
    </w:sdtPr>
    <w:sdtContent>
      <w:p w14:paraId="34A8A257" w14:textId="224FEA6D" w:rsidR="005942FD" w:rsidRDefault="005942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4D6">
          <w:rPr>
            <w:noProof/>
          </w:rPr>
          <w:t>2</w:t>
        </w:r>
        <w:r>
          <w:fldChar w:fldCharType="end"/>
        </w:r>
      </w:p>
    </w:sdtContent>
  </w:sdt>
  <w:p w14:paraId="4468C0E4" w14:textId="77777777" w:rsidR="005942FD" w:rsidRDefault="005942FD">
    <w:pPr>
      <w:pStyle w:val="Stopka"/>
    </w:pPr>
  </w:p>
  <w:p w14:paraId="27789266" w14:textId="77777777" w:rsidR="005942FD" w:rsidRDefault="005942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513D" w14:textId="77777777" w:rsidR="00AC7B67" w:rsidRDefault="00AC7B67" w:rsidP="00326659">
      <w:pPr>
        <w:spacing w:after="0" w:line="240" w:lineRule="auto"/>
      </w:pPr>
      <w:r>
        <w:separator/>
      </w:r>
    </w:p>
  </w:footnote>
  <w:footnote w:type="continuationSeparator" w:id="0">
    <w:p w14:paraId="49B36F7E" w14:textId="77777777" w:rsidR="00AC7B67" w:rsidRDefault="00AC7B67" w:rsidP="0032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4A48" w14:textId="0BD1C374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43ECC5" wp14:editId="615003A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59037326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EEB18" w14:textId="44FDBC6E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3ECC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" filled="f" stroked="f">
              <v:textbox style="mso-fit-shape-to-text:t" inset="0,15pt,20pt,0">
                <w:txbxContent>
                  <w:p w14:paraId="0A2EEB18" w14:textId="44FDBC6E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7EB15" w14:textId="356A9BC7" w:rsidR="005942FD" w:rsidRDefault="00C42630">
    <w:pPr>
      <w:pStyle w:val="Nagwek"/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C05170" wp14:editId="4BA611B9">
              <wp:simplePos x="0" y="0"/>
              <wp:positionH relativeFrom="page">
                <wp:posOffset>5016627</wp:posOffset>
              </wp:positionH>
              <wp:positionV relativeFrom="page">
                <wp:posOffset>273660</wp:posOffset>
              </wp:positionV>
              <wp:extent cx="2097405" cy="370840"/>
              <wp:effectExtent l="0" t="0" r="0" b="4445"/>
              <wp:wrapNone/>
              <wp:docPr id="1802268403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3A073B" w14:textId="08BF1331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C0517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395pt;margin-top:21.55pt;width:165.15pt;height:29.2pt;z-index:25166028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" filled="f" stroked="f">
              <v:textbox style="mso-fit-shape-to-text:t" inset="0,15pt,20pt,0">
                <w:txbxContent>
                  <w:p w14:paraId="313A073B" w14:textId="08BF1331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E5EE" w14:textId="4C74C41C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9435BF" wp14:editId="1F9683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1201254889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6E7E1" w14:textId="12EA84AC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435B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" filled="f" stroked="f">
              <v:textbox style="mso-fit-shape-to-text:t" inset="0,15pt,20pt,0">
                <w:txbxContent>
                  <w:p w14:paraId="5BB6E7E1" w14:textId="12EA84AC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6F83A7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07395"/>
    <w:multiLevelType w:val="multilevel"/>
    <w:tmpl w:val="7B920D9C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pStyle w:val="Nagwek2"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color w:val="auto"/>
        <w:sz w:val="22"/>
        <w:u w:val="single"/>
      </w:rPr>
    </w:lvl>
    <w:lvl w:ilvl="2">
      <w:start w:val="1"/>
      <w:numFmt w:val="ordinal"/>
      <w:pStyle w:val="Nagwek3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lowerLetter"/>
      <w:pStyle w:val="Nagwek4"/>
      <w:lvlText w:val="%4."/>
      <w:lvlJc w:val="left"/>
      <w:pPr>
        <w:ind w:left="1776" w:hanging="360"/>
      </w:pPr>
      <w:rPr>
        <w:rFonts w:asciiTheme="minorHAnsi" w:eastAsiaTheme="majorEastAsia" w:hAnsiTheme="minorHAnsi" w:cstheme="minorHAnsi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asciiTheme="minorHAnsi" w:eastAsiaTheme="majorEastAsia" w:hAnsiTheme="minorHAnsi" w:cstheme="minorHAnsi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ADD7FBE"/>
    <w:multiLevelType w:val="multilevel"/>
    <w:tmpl w:val="1BDAE27E"/>
    <w:name w:val="moja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7AF4119"/>
    <w:multiLevelType w:val="multilevel"/>
    <w:tmpl w:val="0415001D"/>
    <w:name w:val="moj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865A06"/>
    <w:multiLevelType w:val="multilevel"/>
    <w:tmpl w:val="25D4947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FF38B6"/>
    <w:multiLevelType w:val="multilevel"/>
    <w:tmpl w:val="CBC02E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787AAA"/>
    <w:multiLevelType w:val="multilevel"/>
    <w:tmpl w:val="5BA2CB74"/>
    <w:styleLink w:val="Styl1"/>
    <w:lvl w:ilvl="0">
      <w:start w:val="1"/>
      <w:numFmt w:val="upperRoman"/>
      <w:lvlText w:val="%1."/>
      <w:lvlJc w:val="left"/>
      <w:pPr>
        <w:ind w:left="288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324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396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3969" w:hanging="624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499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7" w15:restartNumberingAfterBreak="0">
    <w:nsid w:val="2FBE5074"/>
    <w:multiLevelType w:val="hybridMultilevel"/>
    <w:tmpl w:val="72C2FCF2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05B3180"/>
    <w:multiLevelType w:val="hybridMultilevel"/>
    <w:tmpl w:val="63C4D450"/>
    <w:lvl w:ilvl="0" w:tplc="CC44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11A"/>
    <w:multiLevelType w:val="hybridMultilevel"/>
    <w:tmpl w:val="4566C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42AB3A8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D27AB"/>
    <w:multiLevelType w:val="hybridMultilevel"/>
    <w:tmpl w:val="45900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72411"/>
    <w:multiLevelType w:val="hybridMultilevel"/>
    <w:tmpl w:val="72C2FCF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5D85187"/>
    <w:multiLevelType w:val="multilevel"/>
    <w:tmpl w:val="5A1077BE"/>
    <w:lvl w:ilvl="0">
      <w:start w:val="1"/>
      <w:numFmt w:val="decimal"/>
      <w:pStyle w:val="Nag1"/>
      <w:lvlText w:val="%1."/>
      <w:lvlJc w:val="left"/>
      <w:pPr>
        <w:ind w:left="928" w:hanging="3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1">
      <w:start w:val="1"/>
      <w:numFmt w:val="decimal"/>
      <w:pStyle w:val="Nag2"/>
      <w:isLgl/>
      <w:lvlText w:val="%1.%2."/>
      <w:lvlJc w:val="left"/>
      <w:pPr>
        <w:ind w:left="562" w:hanging="4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"/>
      <w:isLgl/>
      <w:lvlText w:val="%1.%2.%3."/>
      <w:lvlJc w:val="left"/>
      <w:pPr>
        <w:ind w:left="1418" w:hanging="794"/>
      </w:pPr>
      <w:rPr>
        <w:rFonts w:asciiTheme="minorHAnsi" w:hAnsiTheme="minorHAnsi" w:cs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9121EA"/>
    <w:multiLevelType w:val="multilevel"/>
    <w:tmpl w:val="1BDAE27E"/>
    <w:styleLink w:val="Styl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743F5400"/>
    <w:multiLevelType w:val="multilevel"/>
    <w:tmpl w:val="1BDAE27E"/>
    <w:name w:val="moja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441801026">
    <w:abstractNumId w:val="6"/>
  </w:num>
  <w:num w:numId="2" w16cid:durableId="838891022">
    <w:abstractNumId w:val="13"/>
  </w:num>
  <w:num w:numId="3" w16cid:durableId="1882208189">
    <w:abstractNumId w:val="1"/>
  </w:num>
  <w:num w:numId="4" w16cid:durableId="1706825642">
    <w:abstractNumId w:val="4"/>
  </w:num>
  <w:num w:numId="5" w16cid:durableId="993529009">
    <w:abstractNumId w:val="9"/>
  </w:num>
  <w:num w:numId="6" w16cid:durableId="1352415424">
    <w:abstractNumId w:val="0"/>
  </w:num>
  <w:num w:numId="7" w16cid:durableId="2114007791">
    <w:abstractNumId w:val="5"/>
  </w:num>
  <w:num w:numId="8" w16cid:durableId="1987663521">
    <w:abstractNumId w:val="10"/>
  </w:num>
  <w:num w:numId="9" w16cid:durableId="458378055">
    <w:abstractNumId w:val="8"/>
  </w:num>
  <w:num w:numId="10" w16cid:durableId="1562061616">
    <w:abstractNumId w:val="12"/>
  </w:num>
  <w:num w:numId="11" w16cid:durableId="1899365472">
    <w:abstractNumId w:val="11"/>
  </w:num>
  <w:num w:numId="12" w16cid:durableId="12104617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87F"/>
    <w:rsid w:val="0003089C"/>
    <w:rsid w:val="000334EB"/>
    <w:rsid w:val="00035ABB"/>
    <w:rsid w:val="00043ACA"/>
    <w:rsid w:val="00066358"/>
    <w:rsid w:val="000754C3"/>
    <w:rsid w:val="0008579A"/>
    <w:rsid w:val="000857A0"/>
    <w:rsid w:val="0009613A"/>
    <w:rsid w:val="000A2140"/>
    <w:rsid w:val="000C760F"/>
    <w:rsid w:val="000D3781"/>
    <w:rsid w:val="000E02A5"/>
    <w:rsid w:val="00100445"/>
    <w:rsid w:val="0010582F"/>
    <w:rsid w:val="001100E8"/>
    <w:rsid w:val="00117F0C"/>
    <w:rsid w:val="00121DD4"/>
    <w:rsid w:val="00124FE6"/>
    <w:rsid w:val="00125E74"/>
    <w:rsid w:val="00135F57"/>
    <w:rsid w:val="00165773"/>
    <w:rsid w:val="00176324"/>
    <w:rsid w:val="001868B5"/>
    <w:rsid w:val="00193E94"/>
    <w:rsid w:val="001A53B7"/>
    <w:rsid w:val="001B3029"/>
    <w:rsid w:val="001D762E"/>
    <w:rsid w:val="001F6176"/>
    <w:rsid w:val="00223176"/>
    <w:rsid w:val="002244FB"/>
    <w:rsid w:val="00227049"/>
    <w:rsid w:val="002308CC"/>
    <w:rsid w:val="00230B87"/>
    <w:rsid w:val="00236A79"/>
    <w:rsid w:val="002501F4"/>
    <w:rsid w:val="00253519"/>
    <w:rsid w:val="00260C1F"/>
    <w:rsid w:val="0026195E"/>
    <w:rsid w:val="00267F67"/>
    <w:rsid w:val="002718E5"/>
    <w:rsid w:val="00296FF8"/>
    <w:rsid w:val="002A0AD0"/>
    <w:rsid w:val="002C0D50"/>
    <w:rsid w:val="002C7248"/>
    <w:rsid w:val="002D358B"/>
    <w:rsid w:val="002D35CC"/>
    <w:rsid w:val="002D3F13"/>
    <w:rsid w:val="002D59CC"/>
    <w:rsid w:val="00311622"/>
    <w:rsid w:val="003244FE"/>
    <w:rsid w:val="00326659"/>
    <w:rsid w:val="00376316"/>
    <w:rsid w:val="003821B8"/>
    <w:rsid w:val="00383000"/>
    <w:rsid w:val="00391FDB"/>
    <w:rsid w:val="003B715E"/>
    <w:rsid w:val="003B7405"/>
    <w:rsid w:val="003B7710"/>
    <w:rsid w:val="003C463D"/>
    <w:rsid w:val="003C7C1F"/>
    <w:rsid w:val="003D57D0"/>
    <w:rsid w:val="003E3921"/>
    <w:rsid w:val="003F06B7"/>
    <w:rsid w:val="003F10DA"/>
    <w:rsid w:val="003F6100"/>
    <w:rsid w:val="004104B0"/>
    <w:rsid w:val="00411A7A"/>
    <w:rsid w:val="0041284A"/>
    <w:rsid w:val="0041439E"/>
    <w:rsid w:val="00417A18"/>
    <w:rsid w:val="00426893"/>
    <w:rsid w:val="00431E69"/>
    <w:rsid w:val="00432527"/>
    <w:rsid w:val="00443C81"/>
    <w:rsid w:val="00444378"/>
    <w:rsid w:val="00446C29"/>
    <w:rsid w:val="0044793F"/>
    <w:rsid w:val="00454F9C"/>
    <w:rsid w:val="00455ABD"/>
    <w:rsid w:val="004637DD"/>
    <w:rsid w:val="00464108"/>
    <w:rsid w:val="004710B3"/>
    <w:rsid w:val="00474BA6"/>
    <w:rsid w:val="0049057C"/>
    <w:rsid w:val="004A2233"/>
    <w:rsid w:val="004A3F4D"/>
    <w:rsid w:val="004B6107"/>
    <w:rsid w:val="004C432C"/>
    <w:rsid w:val="004F76E5"/>
    <w:rsid w:val="00504088"/>
    <w:rsid w:val="0050429F"/>
    <w:rsid w:val="005109D9"/>
    <w:rsid w:val="0051748D"/>
    <w:rsid w:val="00521C4A"/>
    <w:rsid w:val="005413BB"/>
    <w:rsid w:val="00562016"/>
    <w:rsid w:val="00580927"/>
    <w:rsid w:val="00587F1E"/>
    <w:rsid w:val="00592DB6"/>
    <w:rsid w:val="005942FD"/>
    <w:rsid w:val="005B2837"/>
    <w:rsid w:val="005C03A4"/>
    <w:rsid w:val="005D7B74"/>
    <w:rsid w:val="005D7C64"/>
    <w:rsid w:val="005E153E"/>
    <w:rsid w:val="005E1E2E"/>
    <w:rsid w:val="005F33D4"/>
    <w:rsid w:val="005F5C80"/>
    <w:rsid w:val="005F75FA"/>
    <w:rsid w:val="006163C8"/>
    <w:rsid w:val="00626344"/>
    <w:rsid w:val="00646A36"/>
    <w:rsid w:val="00651351"/>
    <w:rsid w:val="006525B5"/>
    <w:rsid w:val="00654350"/>
    <w:rsid w:val="00662073"/>
    <w:rsid w:val="00662E62"/>
    <w:rsid w:val="00672ADB"/>
    <w:rsid w:val="0068121A"/>
    <w:rsid w:val="00683A1F"/>
    <w:rsid w:val="00684AAA"/>
    <w:rsid w:val="00691EB5"/>
    <w:rsid w:val="006A43CC"/>
    <w:rsid w:val="006B5B93"/>
    <w:rsid w:val="006B7F29"/>
    <w:rsid w:val="006C0964"/>
    <w:rsid w:val="006D019F"/>
    <w:rsid w:val="006D3792"/>
    <w:rsid w:val="006E25A7"/>
    <w:rsid w:val="006E375B"/>
    <w:rsid w:val="006F0058"/>
    <w:rsid w:val="006F1564"/>
    <w:rsid w:val="006F48A8"/>
    <w:rsid w:val="00702D02"/>
    <w:rsid w:val="00703E4A"/>
    <w:rsid w:val="00712FD3"/>
    <w:rsid w:val="00714705"/>
    <w:rsid w:val="007174C4"/>
    <w:rsid w:val="00732914"/>
    <w:rsid w:val="00734A64"/>
    <w:rsid w:val="00734AC1"/>
    <w:rsid w:val="00745952"/>
    <w:rsid w:val="0075750B"/>
    <w:rsid w:val="00766ADD"/>
    <w:rsid w:val="00771FA8"/>
    <w:rsid w:val="00773EF2"/>
    <w:rsid w:val="00776B52"/>
    <w:rsid w:val="00782154"/>
    <w:rsid w:val="007875B1"/>
    <w:rsid w:val="007953FB"/>
    <w:rsid w:val="00795948"/>
    <w:rsid w:val="007A150A"/>
    <w:rsid w:val="007A5E21"/>
    <w:rsid w:val="007A661B"/>
    <w:rsid w:val="007B7F93"/>
    <w:rsid w:val="007C164F"/>
    <w:rsid w:val="007D03E8"/>
    <w:rsid w:val="007D243B"/>
    <w:rsid w:val="007D7937"/>
    <w:rsid w:val="007E390A"/>
    <w:rsid w:val="007E6A7F"/>
    <w:rsid w:val="007F014F"/>
    <w:rsid w:val="008077CC"/>
    <w:rsid w:val="00831264"/>
    <w:rsid w:val="008325B8"/>
    <w:rsid w:val="008556E6"/>
    <w:rsid w:val="008622C4"/>
    <w:rsid w:val="0086589D"/>
    <w:rsid w:val="00877AEE"/>
    <w:rsid w:val="00882E5E"/>
    <w:rsid w:val="008933DD"/>
    <w:rsid w:val="00894185"/>
    <w:rsid w:val="00895C56"/>
    <w:rsid w:val="008A0CC7"/>
    <w:rsid w:val="008B7F19"/>
    <w:rsid w:val="008C3A4E"/>
    <w:rsid w:val="008D2BD5"/>
    <w:rsid w:val="008D6045"/>
    <w:rsid w:val="00900D2C"/>
    <w:rsid w:val="00931D21"/>
    <w:rsid w:val="00957C2D"/>
    <w:rsid w:val="00964484"/>
    <w:rsid w:val="0096471E"/>
    <w:rsid w:val="00966883"/>
    <w:rsid w:val="0097027F"/>
    <w:rsid w:val="00973597"/>
    <w:rsid w:val="00982917"/>
    <w:rsid w:val="009932BA"/>
    <w:rsid w:val="009979D9"/>
    <w:rsid w:val="009A6D53"/>
    <w:rsid w:val="009B0D3B"/>
    <w:rsid w:val="009B1DC4"/>
    <w:rsid w:val="009B2021"/>
    <w:rsid w:val="009B5638"/>
    <w:rsid w:val="009C1605"/>
    <w:rsid w:val="009C64D5"/>
    <w:rsid w:val="009E3725"/>
    <w:rsid w:val="00A060B0"/>
    <w:rsid w:val="00A13702"/>
    <w:rsid w:val="00A25DBF"/>
    <w:rsid w:val="00A40BEB"/>
    <w:rsid w:val="00A4373B"/>
    <w:rsid w:val="00A5015B"/>
    <w:rsid w:val="00A51315"/>
    <w:rsid w:val="00A563ED"/>
    <w:rsid w:val="00A74A94"/>
    <w:rsid w:val="00A90746"/>
    <w:rsid w:val="00A9219A"/>
    <w:rsid w:val="00A96025"/>
    <w:rsid w:val="00AB1BD2"/>
    <w:rsid w:val="00AC4821"/>
    <w:rsid w:val="00AC7B67"/>
    <w:rsid w:val="00AE34B1"/>
    <w:rsid w:val="00B04715"/>
    <w:rsid w:val="00B238AC"/>
    <w:rsid w:val="00B26AA7"/>
    <w:rsid w:val="00B26ACD"/>
    <w:rsid w:val="00B309B5"/>
    <w:rsid w:val="00B50F05"/>
    <w:rsid w:val="00B80273"/>
    <w:rsid w:val="00B868DE"/>
    <w:rsid w:val="00B87153"/>
    <w:rsid w:val="00B92971"/>
    <w:rsid w:val="00B96FE6"/>
    <w:rsid w:val="00BC22E4"/>
    <w:rsid w:val="00BC5241"/>
    <w:rsid w:val="00BE6769"/>
    <w:rsid w:val="00BF2647"/>
    <w:rsid w:val="00C2719E"/>
    <w:rsid w:val="00C3095D"/>
    <w:rsid w:val="00C36559"/>
    <w:rsid w:val="00C40445"/>
    <w:rsid w:val="00C42630"/>
    <w:rsid w:val="00C47FE4"/>
    <w:rsid w:val="00C5471F"/>
    <w:rsid w:val="00C6095E"/>
    <w:rsid w:val="00C61127"/>
    <w:rsid w:val="00C648F0"/>
    <w:rsid w:val="00C654D6"/>
    <w:rsid w:val="00C6714D"/>
    <w:rsid w:val="00C77A38"/>
    <w:rsid w:val="00C83DFE"/>
    <w:rsid w:val="00C95326"/>
    <w:rsid w:val="00CA160D"/>
    <w:rsid w:val="00CA6CEC"/>
    <w:rsid w:val="00CB3F2F"/>
    <w:rsid w:val="00CC1CC0"/>
    <w:rsid w:val="00CC4543"/>
    <w:rsid w:val="00CC65EC"/>
    <w:rsid w:val="00CE58E0"/>
    <w:rsid w:val="00CF1E2B"/>
    <w:rsid w:val="00CF4536"/>
    <w:rsid w:val="00D14DEC"/>
    <w:rsid w:val="00D150B6"/>
    <w:rsid w:val="00D2716F"/>
    <w:rsid w:val="00D3124A"/>
    <w:rsid w:val="00D44B7A"/>
    <w:rsid w:val="00D54F87"/>
    <w:rsid w:val="00D63887"/>
    <w:rsid w:val="00D646E2"/>
    <w:rsid w:val="00D9434E"/>
    <w:rsid w:val="00D96407"/>
    <w:rsid w:val="00D9670C"/>
    <w:rsid w:val="00DA36FA"/>
    <w:rsid w:val="00DA40CC"/>
    <w:rsid w:val="00DC0524"/>
    <w:rsid w:val="00DC6BC3"/>
    <w:rsid w:val="00DD1334"/>
    <w:rsid w:val="00DE3D24"/>
    <w:rsid w:val="00DF4FF3"/>
    <w:rsid w:val="00DF566F"/>
    <w:rsid w:val="00E24125"/>
    <w:rsid w:val="00E321E2"/>
    <w:rsid w:val="00E515A7"/>
    <w:rsid w:val="00E54ABE"/>
    <w:rsid w:val="00E614F1"/>
    <w:rsid w:val="00E61755"/>
    <w:rsid w:val="00E646AF"/>
    <w:rsid w:val="00E700D6"/>
    <w:rsid w:val="00E8422B"/>
    <w:rsid w:val="00E93C34"/>
    <w:rsid w:val="00EA148A"/>
    <w:rsid w:val="00EB22F0"/>
    <w:rsid w:val="00EB4EB0"/>
    <w:rsid w:val="00EB6C5D"/>
    <w:rsid w:val="00EB6EB0"/>
    <w:rsid w:val="00EB787F"/>
    <w:rsid w:val="00EC55BB"/>
    <w:rsid w:val="00ED36A5"/>
    <w:rsid w:val="00EE0EDC"/>
    <w:rsid w:val="00EE4E12"/>
    <w:rsid w:val="00EE70B6"/>
    <w:rsid w:val="00EF038B"/>
    <w:rsid w:val="00EF3269"/>
    <w:rsid w:val="00EF51D1"/>
    <w:rsid w:val="00F016C1"/>
    <w:rsid w:val="00F0189C"/>
    <w:rsid w:val="00F05490"/>
    <w:rsid w:val="00F058EB"/>
    <w:rsid w:val="00F10E8B"/>
    <w:rsid w:val="00F1581C"/>
    <w:rsid w:val="00F31CAF"/>
    <w:rsid w:val="00F32CE7"/>
    <w:rsid w:val="00F33D3B"/>
    <w:rsid w:val="00F44306"/>
    <w:rsid w:val="00F63BAA"/>
    <w:rsid w:val="00F66982"/>
    <w:rsid w:val="00F7211C"/>
    <w:rsid w:val="00F72EF2"/>
    <w:rsid w:val="00F84CDD"/>
    <w:rsid w:val="00F901DF"/>
    <w:rsid w:val="00F93BF4"/>
    <w:rsid w:val="00F9433B"/>
    <w:rsid w:val="00F96968"/>
    <w:rsid w:val="00FA7F58"/>
    <w:rsid w:val="00FB5930"/>
    <w:rsid w:val="00FC08C1"/>
    <w:rsid w:val="00FC09FD"/>
    <w:rsid w:val="00FC223E"/>
    <w:rsid w:val="00FD1351"/>
    <w:rsid w:val="00FE5F9A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58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ACA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1748D"/>
    <w:pPr>
      <w:keepNext/>
      <w:keepLines/>
      <w:spacing w:before="240" w:after="0" w:line="276" w:lineRule="auto"/>
      <w:jc w:val="both"/>
      <w:outlineLvl w:val="0"/>
    </w:pPr>
    <w:rPr>
      <w:rFonts w:eastAsiaTheme="majorEastAsia" w:cstheme="majorBidi"/>
      <w:b/>
      <w:color w:val="000000" w:themeColor="text1"/>
      <w:sz w:val="24"/>
      <w:szCs w:val="32"/>
      <w:u w:val="single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5015B"/>
    <w:pPr>
      <w:keepNext/>
      <w:keepLines/>
      <w:numPr>
        <w:ilvl w:val="1"/>
        <w:numId w:val="3"/>
      </w:numPr>
      <w:spacing w:before="120" w:after="120"/>
      <w:ind w:left="1077" w:hanging="357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8325B8"/>
    <w:pPr>
      <w:keepLines/>
      <w:numPr>
        <w:ilvl w:val="2"/>
        <w:numId w:val="3"/>
      </w:numPr>
      <w:spacing w:before="40" w:after="0"/>
      <w:jc w:val="both"/>
      <w:outlineLvl w:val="2"/>
    </w:pPr>
    <w:rPr>
      <w:rFonts w:eastAsiaTheme="majorEastAsia" w:cstheme="majorBidi"/>
      <w:szCs w:val="24"/>
    </w:rPr>
  </w:style>
  <w:style w:type="paragraph" w:styleId="Nagwek4">
    <w:name w:val="heading 4"/>
    <w:next w:val="Normalny"/>
    <w:link w:val="Nagwek4Znak"/>
    <w:autoRedefine/>
    <w:uiPriority w:val="9"/>
    <w:unhideWhenUsed/>
    <w:qFormat/>
    <w:rsid w:val="00773EF2"/>
    <w:pPr>
      <w:keepLines/>
      <w:numPr>
        <w:ilvl w:val="3"/>
        <w:numId w:val="3"/>
      </w:numPr>
      <w:spacing w:after="0"/>
      <w:jc w:val="both"/>
      <w:outlineLvl w:val="3"/>
    </w:pPr>
    <w:rPr>
      <w:rFonts w:eastAsiaTheme="majorEastAsia" w:cstheme="majorBidi"/>
      <w:iCs/>
      <w:color w:val="000000" w:themeColor="text1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223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748D"/>
    <w:rPr>
      <w:rFonts w:eastAsiaTheme="majorEastAsia" w:cstheme="majorBidi"/>
      <w:b/>
      <w:color w:val="000000" w:themeColor="text1"/>
      <w:sz w:val="24"/>
      <w:szCs w:val="3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A5015B"/>
    <w:rPr>
      <w:rFonts w:eastAsiaTheme="majorEastAsia" w:cstheme="majorBidi"/>
      <w:b/>
      <w:sz w:val="24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325B8"/>
    <w:rPr>
      <w:rFonts w:eastAsiaTheme="majorEastAsia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73EF2"/>
    <w:rPr>
      <w:rFonts w:eastAsiaTheme="majorEastAsia" w:cstheme="majorBidi"/>
      <w:iCs/>
      <w:color w:val="000000" w:themeColor="text1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659"/>
  </w:style>
  <w:style w:type="paragraph" w:styleId="Stopka">
    <w:name w:val="footer"/>
    <w:basedOn w:val="Normalny"/>
    <w:link w:val="Stopka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659"/>
  </w:style>
  <w:style w:type="character" w:styleId="Odwoaniedokomentarza">
    <w:name w:val="annotation reference"/>
    <w:basedOn w:val="Domylnaczcionkaakapitu"/>
    <w:uiPriority w:val="99"/>
    <w:semiHidden/>
    <w:unhideWhenUsed/>
    <w:rsid w:val="00732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914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413BB"/>
    <w:pPr>
      <w:numPr>
        <w:numId w:val="1"/>
      </w:numPr>
    </w:pPr>
  </w:style>
  <w:style w:type="numbering" w:customStyle="1" w:styleId="Styl2">
    <w:name w:val="Styl2"/>
    <w:uiPriority w:val="99"/>
    <w:rsid w:val="006E375B"/>
    <w:pPr>
      <w:numPr>
        <w:numId w:val="2"/>
      </w:numPr>
    </w:pPr>
  </w:style>
  <w:style w:type="character" w:customStyle="1" w:styleId="CharStyle7">
    <w:name w:val="Char Style 7"/>
    <w:basedOn w:val="Domylnaczcionkaakapitu"/>
    <w:link w:val="Style6"/>
    <w:rsid w:val="000D3781"/>
    <w:rPr>
      <w:rFonts w:ascii="Arial" w:eastAsia="Arial" w:hAnsi="Arial" w:cs="Arial"/>
      <w:sz w:val="20"/>
      <w:szCs w:val="20"/>
    </w:rPr>
  </w:style>
  <w:style w:type="paragraph" w:customStyle="1" w:styleId="Style6">
    <w:name w:val="Style 6"/>
    <w:basedOn w:val="Normalny"/>
    <w:link w:val="CharStyle7"/>
    <w:rsid w:val="000D3781"/>
    <w:pPr>
      <w:widowControl w:val="0"/>
      <w:spacing w:after="0" w:line="353" w:lineRule="auto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 Style 3"/>
    <w:basedOn w:val="Domylnaczcionkaakapitu"/>
    <w:link w:val="Style2"/>
    <w:rsid w:val="004A3F4D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4A3F4D"/>
    <w:pPr>
      <w:widowControl w:val="0"/>
      <w:spacing w:after="0" w:line="240" w:lineRule="auto"/>
    </w:pPr>
    <w:rPr>
      <w:sz w:val="20"/>
      <w:szCs w:val="20"/>
    </w:rPr>
  </w:style>
  <w:style w:type="character" w:customStyle="1" w:styleId="CharStyle11">
    <w:name w:val="Char Style 11"/>
    <w:basedOn w:val="Domylnaczcionkaakapitu"/>
    <w:link w:val="Style10"/>
    <w:rsid w:val="0051748D"/>
    <w:rPr>
      <w:rFonts w:ascii="Arial" w:eastAsia="Arial" w:hAnsi="Arial" w:cs="Arial"/>
      <w:b/>
      <w:bCs/>
      <w:sz w:val="19"/>
      <w:szCs w:val="19"/>
      <w:u w:val="single"/>
    </w:rPr>
  </w:style>
  <w:style w:type="paragraph" w:customStyle="1" w:styleId="Style10">
    <w:name w:val="Style 10"/>
    <w:basedOn w:val="Normalny"/>
    <w:link w:val="CharStyle11"/>
    <w:rsid w:val="0051748D"/>
    <w:pPr>
      <w:widowControl w:val="0"/>
      <w:spacing w:after="100" w:line="338" w:lineRule="auto"/>
      <w:ind w:left="740" w:hanging="180"/>
      <w:outlineLvl w:val="0"/>
    </w:pPr>
    <w:rPr>
      <w:rFonts w:ascii="Arial" w:eastAsia="Arial" w:hAnsi="Arial" w:cs="Arial"/>
      <w:b/>
      <w:bCs/>
      <w:sz w:val="19"/>
      <w:szCs w:val="19"/>
      <w:u w:val="single"/>
    </w:rPr>
  </w:style>
  <w:style w:type="character" w:customStyle="1" w:styleId="CharStyle10">
    <w:name w:val="Char Style 10"/>
    <w:basedOn w:val="Domylnaczcionkaakapitu"/>
    <w:link w:val="Style9"/>
    <w:rsid w:val="003C463D"/>
    <w:rPr>
      <w:rFonts w:ascii="Arial" w:eastAsia="Arial" w:hAnsi="Arial" w:cs="Arial"/>
      <w:sz w:val="19"/>
      <w:szCs w:val="19"/>
    </w:rPr>
  </w:style>
  <w:style w:type="paragraph" w:customStyle="1" w:styleId="Style9">
    <w:name w:val="Style 9"/>
    <w:basedOn w:val="Normalny"/>
    <w:link w:val="CharStyle10"/>
    <w:rsid w:val="003C463D"/>
    <w:pPr>
      <w:widowControl w:val="0"/>
      <w:spacing w:after="0" w:line="338" w:lineRule="auto"/>
    </w:pPr>
    <w:rPr>
      <w:rFonts w:ascii="Arial" w:eastAsia="Arial" w:hAnsi="Arial" w:cs="Arial"/>
      <w:sz w:val="19"/>
      <w:szCs w:val="19"/>
    </w:rPr>
  </w:style>
  <w:style w:type="paragraph" w:styleId="Listapunktowana">
    <w:name w:val="List Bullet"/>
    <w:basedOn w:val="Normalny"/>
    <w:uiPriority w:val="99"/>
    <w:unhideWhenUsed/>
    <w:rsid w:val="0075750B"/>
    <w:pPr>
      <w:numPr>
        <w:numId w:val="6"/>
      </w:numPr>
      <w:contextualSpacing/>
    </w:pPr>
  </w:style>
  <w:style w:type="character" w:customStyle="1" w:styleId="CharStyle13">
    <w:name w:val="Char Style 13"/>
    <w:basedOn w:val="Domylnaczcionkaakapitu"/>
    <w:link w:val="Style12"/>
    <w:rsid w:val="00D54F87"/>
    <w:rPr>
      <w:rFonts w:ascii="Arial" w:eastAsia="Arial" w:hAnsi="Arial" w:cs="Arial"/>
      <w:sz w:val="20"/>
      <w:szCs w:val="20"/>
    </w:rPr>
  </w:style>
  <w:style w:type="paragraph" w:customStyle="1" w:styleId="Style12">
    <w:name w:val="Style 12"/>
    <w:basedOn w:val="Normalny"/>
    <w:link w:val="CharStyle13"/>
    <w:rsid w:val="00D54F87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8D2BD5"/>
    <w:pPr>
      <w:spacing w:after="0" w:line="240" w:lineRule="auto"/>
    </w:pPr>
  </w:style>
  <w:style w:type="character" w:customStyle="1" w:styleId="CharStyle5">
    <w:name w:val="Char Style 5"/>
    <w:basedOn w:val="Domylnaczcionkaakapitu"/>
    <w:link w:val="Style4"/>
    <w:rsid w:val="009B2021"/>
    <w:rPr>
      <w:rFonts w:ascii="Arial" w:eastAsia="Arial" w:hAnsi="Arial" w:cs="Arial"/>
      <w:sz w:val="17"/>
      <w:szCs w:val="17"/>
    </w:rPr>
  </w:style>
  <w:style w:type="paragraph" w:customStyle="1" w:styleId="Style4">
    <w:name w:val="Style 4"/>
    <w:basedOn w:val="Normalny"/>
    <w:link w:val="CharStyle5"/>
    <w:rsid w:val="009B2021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paragraph" w:customStyle="1" w:styleId="Nag1">
    <w:name w:val="Nag 1"/>
    <w:basedOn w:val="Nagwek1"/>
    <w:qFormat/>
    <w:rsid w:val="00831264"/>
    <w:pPr>
      <w:keepNext w:val="0"/>
      <w:keepLines w:val="0"/>
      <w:numPr>
        <w:numId w:val="10"/>
      </w:numPr>
      <w:tabs>
        <w:tab w:val="num" w:pos="360"/>
      </w:tabs>
      <w:autoSpaceDN w:val="0"/>
      <w:spacing w:after="120"/>
      <w:ind w:left="0" w:firstLine="0"/>
    </w:pPr>
    <w:rPr>
      <w:rFonts w:ascii="Calibri" w:eastAsia="Calibri" w:hAnsi="Calibri" w:cstheme="minorHAnsi"/>
      <w:b w:val="0"/>
      <w:color w:val="000000"/>
      <w:sz w:val="22"/>
      <w:szCs w:val="22"/>
      <w:u w:val="none" w:color="000000"/>
      <w:lang w:eastAsia="pl-PL"/>
    </w:rPr>
  </w:style>
  <w:style w:type="paragraph" w:customStyle="1" w:styleId="Nag2">
    <w:name w:val="Nag 2"/>
    <w:basedOn w:val="Akapitzlist"/>
    <w:link w:val="Nag2Znak"/>
    <w:qFormat/>
    <w:rsid w:val="00831264"/>
    <w:pPr>
      <w:numPr>
        <w:ilvl w:val="1"/>
        <w:numId w:val="10"/>
      </w:numPr>
      <w:spacing w:before="120" w:after="120" w:line="276" w:lineRule="auto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2Znak">
    <w:name w:val="Nag 2 Znak"/>
    <w:basedOn w:val="Domylnaczcionkaakapitu"/>
    <w:link w:val="Nag2"/>
    <w:rsid w:val="00831264"/>
    <w:rPr>
      <w:rFonts w:ascii="Calibri" w:eastAsia="Calibri" w:hAnsi="Calibri" w:cs="Calibri"/>
      <w:color w:val="000000"/>
      <w:lang w:eastAsia="pl-PL"/>
    </w:rPr>
  </w:style>
  <w:style w:type="paragraph" w:customStyle="1" w:styleId="Nag">
    <w:name w:val="Nag"/>
    <w:basedOn w:val="Akapitzlist"/>
    <w:autoRedefine/>
    <w:rsid w:val="00831264"/>
    <w:pPr>
      <w:numPr>
        <w:ilvl w:val="2"/>
        <w:numId w:val="10"/>
      </w:numPr>
      <w:tabs>
        <w:tab w:val="num" w:pos="360"/>
      </w:tabs>
      <w:spacing w:before="120" w:after="120" w:line="276" w:lineRule="auto"/>
      <w:ind w:left="720" w:firstLine="0"/>
      <w:contextualSpacing w:val="0"/>
      <w:jc w:val="both"/>
    </w:pPr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1D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E088-F712-403D-9A0F-ED17869E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2026-04-27T12:11:00Z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2026-04-27T12:11:45Z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03dbb562-f007-4c04-b66c-8634812bc38e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